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附件1</w:t>
      </w:r>
      <w:bookmarkStart w:id="1" w:name="_GoBack"/>
      <w:bookmarkEnd w:id="1"/>
    </w:p>
    <w:p>
      <w:pPr>
        <w:spacing w:line="580" w:lineRule="exact"/>
        <w:jc w:val="center"/>
        <w:rPr>
          <w:rFonts w:ascii="方正小标宋简体" w:hAnsi="Times New Roman" w:eastAsia="方正小标宋简体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/>
          <w:sz w:val="36"/>
          <w:szCs w:val="36"/>
          <w:highlight w:val="none"/>
        </w:rPr>
        <w:t>2022年苏州大学实验学校公开招聘教师岗位、人数及条件</w:t>
      </w:r>
    </w:p>
    <w:tbl>
      <w:tblPr>
        <w:tblStyle w:val="4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159"/>
        <w:gridCol w:w="993"/>
        <w:gridCol w:w="1645"/>
        <w:gridCol w:w="1086"/>
        <w:gridCol w:w="2024"/>
        <w:gridCol w:w="249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tblHeader/>
          <w:jc w:val="center"/>
        </w:trPr>
        <w:tc>
          <w:tcPr>
            <w:tcW w:w="19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</w:pPr>
            <w:bookmarkStart w:id="0" w:name="OLE_LINK2" w:colFirst="0" w:colLast="3"/>
            <w:r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  <w:t>招聘学校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  <w:t>学段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  <w:t>学科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400" w:lineRule="exact"/>
              <w:ind w:left="116" w:hanging="116"/>
              <w:jc w:val="center"/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  <w:t>学历要求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pacing w:val="-4"/>
                <w:kern w:val="0"/>
                <w:szCs w:val="21"/>
                <w:highlight w:val="none"/>
              </w:rPr>
              <w:t>教师资格证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restart"/>
            <w:vAlign w:val="center"/>
          </w:tcPr>
          <w:p>
            <w:pPr>
              <w:spacing w:line="400" w:lineRule="exact"/>
              <w:ind w:left="-57" w:leftChars="-27" w:firstLine="58" w:firstLineChars="28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苏州大学实验学校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语文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硕士研究生及以上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汉语言文学类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英语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硕士研究生及以上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英语类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高中英语教师资格证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政治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硕士研究生及以上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政治类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高中政治教师资格证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历史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硕士研究生及以上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历史类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高中历史教师资格证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地理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硕士研究生及以上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地理类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高中地理教师资格证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化学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硕士研究生及以上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化学类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高中化学教师资格证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107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英语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英语类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初中及以上英语教师资格证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（道德与法治）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政治类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初中及以上政治教师资格证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109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历史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历史类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初中及以上历史教师资格证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110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地理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地理类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初中及以上地理教师资格证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111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物理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物理类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初中及以上物理教师资格证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112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化学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化学类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初中及以上化学教师资格证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113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小学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语文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汉语言文学类、小学教育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小学及以上语文教师资格证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114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小学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数学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数学类、小学教育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小学及以上数学教师资格证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115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小学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英语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英语类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highlight w:val="none"/>
              </w:rPr>
              <w:t>小学及以上英语教师资格证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4333"/>
    <w:rsid w:val="7CA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2022-03-06T02:12:00Z</dcterms:created>
  <dc:creator>周雅</dc:creator>
  <cp:lastModifiedBy>周雅</cp:lastModifiedBy>
  <dcterms:modified xsi:type="dcterms:W3CDTF">2022-03-06T02:13:00Z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70811D2B7E0943F282D99DD87768818A</vt:lpwstr>
  </property>
</Properties>
</file>